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823F0" w14:textId="0719357F" w:rsidR="00C95C02" w:rsidRPr="00C95C02" w:rsidRDefault="00C95C02" w:rsidP="00C95C02">
      <w:pPr>
        <w:pStyle w:val="Nagwek2"/>
        <w:shd w:val="clear" w:color="auto" w:fill="FFFFFF"/>
        <w:spacing w:before="360" w:after="120"/>
        <w:jc w:val="center"/>
        <w:rPr>
          <w:rFonts w:ascii="Calibri" w:eastAsia="Times New Roman" w:hAnsi="Calibri" w:cs="Calibri"/>
          <w:b/>
          <w:bCs/>
          <w:color w:val="211D70"/>
          <w:kern w:val="0"/>
          <w:sz w:val="24"/>
          <w:szCs w:val="24"/>
          <w:lang w:eastAsia="pl-PL"/>
          <w14:ligatures w14:val="none"/>
        </w:rPr>
      </w:pPr>
      <w:r w:rsidRPr="00C95C02">
        <w:rPr>
          <w:rFonts w:ascii="Calibri" w:hAnsi="Calibri" w:cs="Calibri"/>
          <w:b/>
          <w:bCs/>
          <w:color w:val="auto"/>
          <w:sz w:val="24"/>
          <w:szCs w:val="24"/>
        </w:rPr>
        <w:t>Uwagi P</w:t>
      </w:r>
      <w:r w:rsidR="00650A8C">
        <w:rPr>
          <w:rFonts w:ascii="Calibri" w:hAnsi="Calibri" w:cs="Calibri"/>
          <w:b/>
          <w:bCs/>
          <w:color w:val="auto"/>
          <w:sz w:val="24"/>
          <w:szCs w:val="24"/>
        </w:rPr>
        <w:t xml:space="preserve">olskiej </w:t>
      </w:r>
      <w:r w:rsidRPr="00C95C02">
        <w:rPr>
          <w:rFonts w:ascii="Calibri" w:hAnsi="Calibri" w:cs="Calibri"/>
          <w:b/>
          <w:bCs/>
          <w:color w:val="auto"/>
          <w:sz w:val="24"/>
          <w:szCs w:val="24"/>
        </w:rPr>
        <w:t>I</w:t>
      </w:r>
      <w:r w:rsidR="00650A8C">
        <w:rPr>
          <w:rFonts w:ascii="Calibri" w:hAnsi="Calibri" w:cs="Calibri"/>
          <w:b/>
          <w:bCs/>
          <w:color w:val="auto"/>
          <w:sz w:val="24"/>
          <w:szCs w:val="24"/>
        </w:rPr>
        <w:t xml:space="preserve">zby </w:t>
      </w:r>
      <w:r w:rsidRPr="00C95C02">
        <w:rPr>
          <w:rFonts w:ascii="Calibri" w:hAnsi="Calibri" w:cs="Calibri"/>
          <w:b/>
          <w:bCs/>
          <w:color w:val="auto"/>
          <w:sz w:val="24"/>
          <w:szCs w:val="24"/>
        </w:rPr>
        <w:t>I</w:t>
      </w:r>
      <w:r w:rsidR="00650A8C">
        <w:rPr>
          <w:rFonts w:ascii="Calibri" w:hAnsi="Calibri" w:cs="Calibri"/>
          <w:b/>
          <w:bCs/>
          <w:color w:val="auto"/>
          <w:sz w:val="24"/>
          <w:szCs w:val="24"/>
        </w:rPr>
        <w:t xml:space="preserve">nformatyki i </w:t>
      </w:r>
      <w:r w:rsidR="00D71B49" w:rsidRPr="00C95C02">
        <w:rPr>
          <w:rFonts w:ascii="Calibri" w:hAnsi="Calibri" w:cs="Calibri"/>
          <w:b/>
          <w:bCs/>
          <w:color w:val="auto"/>
          <w:sz w:val="24"/>
          <w:szCs w:val="24"/>
        </w:rPr>
        <w:t>T</w:t>
      </w:r>
      <w:r w:rsidR="00D71B49">
        <w:rPr>
          <w:rFonts w:ascii="Calibri" w:hAnsi="Calibri" w:cs="Calibri"/>
          <w:b/>
          <w:bCs/>
          <w:color w:val="auto"/>
          <w:sz w:val="24"/>
          <w:szCs w:val="24"/>
        </w:rPr>
        <w:t>elekomunikacji</w:t>
      </w:r>
      <w:r w:rsidRPr="00C95C02">
        <w:rPr>
          <w:rFonts w:ascii="Calibri" w:hAnsi="Calibri" w:cs="Calibri"/>
          <w:b/>
          <w:bCs/>
          <w:color w:val="auto"/>
          <w:sz w:val="24"/>
          <w:szCs w:val="24"/>
        </w:rPr>
        <w:t xml:space="preserve"> do </w:t>
      </w:r>
      <w:r w:rsidR="00D71B49">
        <w:rPr>
          <w:rFonts w:ascii="Calibri" w:hAnsi="Calibri" w:cs="Calibri"/>
          <w:b/>
          <w:bCs/>
          <w:color w:val="auto"/>
          <w:sz w:val="24"/>
          <w:szCs w:val="24"/>
        </w:rPr>
        <w:t xml:space="preserve">projektu </w:t>
      </w:r>
      <w:r w:rsidRPr="00C95C02">
        <w:rPr>
          <w:rFonts w:ascii="Calibri" w:eastAsia="Times New Roman" w:hAnsi="Calibri" w:cs="Calibri"/>
          <w:b/>
          <w:bCs/>
          <w:color w:val="auto"/>
          <w:kern w:val="0"/>
          <w:sz w:val="24"/>
          <w:szCs w:val="24"/>
          <w:lang w:eastAsia="pl-PL"/>
          <w14:ligatures w14:val="none"/>
        </w:rPr>
        <w:t>Koncepcj</w:t>
      </w:r>
      <w:r w:rsidR="00D71B49">
        <w:rPr>
          <w:rFonts w:ascii="Calibri" w:eastAsia="Times New Roman" w:hAnsi="Calibri" w:cs="Calibri"/>
          <w:b/>
          <w:bCs/>
          <w:color w:val="auto"/>
          <w:kern w:val="0"/>
          <w:sz w:val="24"/>
          <w:szCs w:val="24"/>
          <w:lang w:eastAsia="pl-PL"/>
          <w14:ligatures w14:val="none"/>
        </w:rPr>
        <w:t>i</w:t>
      </w:r>
      <w:r w:rsidRPr="00C95C02">
        <w:rPr>
          <w:rFonts w:ascii="Calibri" w:eastAsia="Times New Roman" w:hAnsi="Calibri" w:cs="Calibri"/>
          <w:b/>
          <w:bCs/>
          <w:color w:val="auto"/>
          <w:kern w:val="0"/>
          <w:sz w:val="24"/>
          <w:szCs w:val="24"/>
          <w:lang w:eastAsia="pl-PL"/>
          <w14:ligatures w14:val="none"/>
        </w:rPr>
        <w:t xml:space="preserve"> Rozwoju Kraju 2050</w:t>
      </w:r>
    </w:p>
    <w:p w14:paraId="336938E6" w14:textId="77777777" w:rsidR="00C95C02" w:rsidRPr="00C95C02" w:rsidRDefault="00C95C02">
      <w:pPr>
        <w:rPr>
          <w:rFonts w:cs="Calibri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0"/>
        <w:gridCol w:w="4620"/>
        <w:gridCol w:w="1478"/>
        <w:gridCol w:w="7371"/>
      </w:tblGrid>
      <w:tr w:rsidR="00C95C02" w:rsidRPr="00C95C02" w14:paraId="584544C5" w14:textId="77777777" w:rsidTr="00C95C02">
        <w:tc>
          <w:tcPr>
            <w:tcW w:w="560" w:type="dxa"/>
          </w:tcPr>
          <w:p w14:paraId="1DC592A3" w14:textId="7984F111" w:rsidR="00C95C02" w:rsidRPr="00C95C02" w:rsidRDefault="00C95C02" w:rsidP="00C95C02">
            <w:pPr>
              <w:jc w:val="center"/>
              <w:rPr>
                <w:rFonts w:cs="Calibri"/>
                <w:b/>
                <w:bCs/>
              </w:rPr>
            </w:pPr>
            <w:r w:rsidRPr="00C95C02">
              <w:rPr>
                <w:rFonts w:cs="Calibri"/>
                <w:b/>
                <w:bCs/>
              </w:rPr>
              <w:t>Lp.</w:t>
            </w:r>
          </w:p>
        </w:tc>
        <w:tc>
          <w:tcPr>
            <w:tcW w:w="4620" w:type="dxa"/>
          </w:tcPr>
          <w:p w14:paraId="3F973E19" w14:textId="156C6D81" w:rsidR="00C95C02" w:rsidRPr="00C95C02" w:rsidRDefault="00C95C02" w:rsidP="00C95C02">
            <w:pPr>
              <w:jc w:val="center"/>
              <w:rPr>
                <w:rFonts w:cs="Calibri"/>
                <w:b/>
                <w:bCs/>
              </w:rPr>
            </w:pPr>
            <w:r w:rsidRPr="00C95C02">
              <w:rPr>
                <w:rFonts w:cs="Calibri"/>
                <w:b/>
                <w:bCs/>
                <w:color w:val="242424"/>
              </w:rPr>
              <w:t>Część dokumentu do której odnosi się uwaga</w:t>
            </w:r>
          </w:p>
        </w:tc>
        <w:tc>
          <w:tcPr>
            <w:tcW w:w="1478" w:type="dxa"/>
          </w:tcPr>
          <w:p w14:paraId="2836187B" w14:textId="0B8359BF" w:rsidR="00C95C02" w:rsidRPr="00C95C02" w:rsidRDefault="00C95C02" w:rsidP="00C95C02">
            <w:pPr>
              <w:jc w:val="center"/>
              <w:rPr>
                <w:rFonts w:cs="Calibri"/>
                <w:b/>
                <w:bCs/>
              </w:rPr>
            </w:pPr>
            <w:r w:rsidRPr="00C95C02">
              <w:rPr>
                <w:rFonts w:cs="Calibri"/>
                <w:b/>
                <w:bCs/>
                <w:color w:val="242424"/>
              </w:rPr>
              <w:t>Strona dokumentu</w:t>
            </w:r>
          </w:p>
        </w:tc>
        <w:tc>
          <w:tcPr>
            <w:tcW w:w="7371" w:type="dxa"/>
          </w:tcPr>
          <w:p w14:paraId="3E55E087" w14:textId="7C210DFC" w:rsidR="00C95C02" w:rsidRPr="00C95C02" w:rsidRDefault="00C95C02" w:rsidP="00C95C02">
            <w:pPr>
              <w:jc w:val="center"/>
              <w:rPr>
                <w:rFonts w:cs="Calibri"/>
                <w:b/>
                <w:bCs/>
              </w:rPr>
            </w:pPr>
            <w:r w:rsidRPr="00C95C02">
              <w:rPr>
                <w:rFonts w:cs="Calibri"/>
                <w:b/>
                <w:bCs/>
              </w:rPr>
              <w:t>Treść uwagi</w:t>
            </w:r>
          </w:p>
        </w:tc>
      </w:tr>
      <w:tr w:rsidR="00C95C02" w:rsidRPr="00C95C02" w14:paraId="46827EA0" w14:textId="77777777" w:rsidTr="00C95C02">
        <w:tc>
          <w:tcPr>
            <w:tcW w:w="560" w:type="dxa"/>
          </w:tcPr>
          <w:p w14:paraId="65C75584" w14:textId="77777777" w:rsidR="00C95C02" w:rsidRPr="00C95C02" w:rsidRDefault="00C95C02" w:rsidP="00C95C02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620" w:type="dxa"/>
          </w:tcPr>
          <w:p w14:paraId="39E40BE1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MEGATRENDY</w:t>
            </w:r>
          </w:p>
          <w:p w14:paraId="7CA88FAD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WIZJA</w:t>
            </w:r>
          </w:p>
          <w:p w14:paraId="699CD0FD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SCENARIUSZE: Polska w świecie stawiającym na dalszą globalizację</w:t>
            </w:r>
          </w:p>
          <w:p w14:paraId="400A5E8A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SCENARIUSZE: Polska w świecie intensywnego wykorzystania technologii i powolnej atomizacji społeczeństwa</w:t>
            </w:r>
          </w:p>
          <w:p w14:paraId="68D9ABCC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SCENARIUSZE: Polska w świecie przerwanych łańcuchów dostaw i niedoborów</w:t>
            </w:r>
          </w:p>
          <w:p w14:paraId="01A09EE2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SCENARIUSZE: Polska w świecie drastycznych zróżnicowań technologicznych, gospodarczych i społecznych</w:t>
            </w:r>
          </w:p>
          <w:p w14:paraId="09FBFB8D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WYZWANIA: Transformacja społeczna sprzyjająca wszystkim grupom społecznym</w:t>
            </w:r>
          </w:p>
          <w:p w14:paraId="22EE1396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WYZWANIA: Nowoczesna gospodarka respektująca środowisko naturalne i klimat</w:t>
            </w:r>
          </w:p>
          <w:p w14:paraId="22722BC9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WYZWANIA: Odporne państwo z silną pozycją w Europie i na świecie</w:t>
            </w:r>
          </w:p>
          <w:p w14:paraId="11068864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WYZWANIA: Zrównoważona przestrzeń uwzględniająca potrzeby człowieka i środowiska</w:t>
            </w:r>
          </w:p>
          <w:p w14:paraId="42AB0F4D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KLUCZOWE WNIOSKI</w:t>
            </w:r>
          </w:p>
          <w:p w14:paraId="3776CA30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Załącznik 1: Trendy</w:t>
            </w:r>
          </w:p>
          <w:p w14:paraId="63376110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Załącznik 2: Scenariusze </w:t>
            </w:r>
          </w:p>
          <w:p w14:paraId="5E93838B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  <w:r w:rsidRPr="00C95C02"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  <w:t>Załącznik 3: Metodyka prac</w:t>
            </w:r>
          </w:p>
          <w:p w14:paraId="2B28881D" w14:textId="77777777" w:rsidR="00C95C02" w:rsidRPr="00C95C02" w:rsidRDefault="00C95C02" w:rsidP="00C95C02">
            <w:pPr>
              <w:jc w:val="center"/>
              <w:rPr>
                <w:rFonts w:cs="Calibri"/>
                <w:b/>
                <w:bCs/>
                <w:color w:val="242424"/>
              </w:rPr>
            </w:pPr>
          </w:p>
        </w:tc>
        <w:tc>
          <w:tcPr>
            <w:tcW w:w="1478" w:type="dxa"/>
          </w:tcPr>
          <w:p w14:paraId="4CFA8E3C" w14:textId="77777777" w:rsidR="00C95C02" w:rsidRPr="00C95C02" w:rsidRDefault="00C95C02" w:rsidP="00C95C02">
            <w:pPr>
              <w:jc w:val="center"/>
              <w:rPr>
                <w:rFonts w:cs="Calibri"/>
                <w:b/>
                <w:bCs/>
                <w:color w:val="242424"/>
              </w:rPr>
            </w:pPr>
          </w:p>
        </w:tc>
        <w:tc>
          <w:tcPr>
            <w:tcW w:w="7371" w:type="dxa"/>
          </w:tcPr>
          <w:p w14:paraId="432F7B7F" w14:textId="77777777" w:rsidR="00C95C02" w:rsidRPr="00C95C02" w:rsidRDefault="00C95C02" w:rsidP="00C95C02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C95C02" w:rsidRPr="00C95C02" w14:paraId="187ABAE7" w14:textId="77777777" w:rsidTr="00C95C02">
        <w:tc>
          <w:tcPr>
            <w:tcW w:w="560" w:type="dxa"/>
          </w:tcPr>
          <w:p w14:paraId="282DF5C0" w14:textId="0BBE212E" w:rsidR="00C95C02" w:rsidRPr="00C95C02" w:rsidRDefault="00C95C02" w:rsidP="00C95C02">
            <w:pPr>
              <w:jc w:val="center"/>
              <w:rPr>
                <w:rFonts w:cs="Calibri"/>
              </w:rPr>
            </w:pPr>
            <w:r w:rsidRPr="00C95C02">
              <w:rPr>
                <w:rFonts w:cs="Calibri"/>
              </w:rPr>
              <w:lastRenderedPageBreak/>
              <w:t xml:space="preserve">1. </w:t>
            </w:r>
          </w:p>
        </w:tc>
        <w:tc>
          <w:tcPr>
            <w:tcW w:w="4620" w:type="dxa"/>
          </w:tcPr>
          <w:p w14:paraId="06397EBA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  <w:tc>
          <w:tcPr>
            <w:tcW w:w="1478" w:type="dxa"/>
          </w:tcPr>
          <w:p w14:paraId="66BF4CFB" w14:textId="77777777" w:rsidR="00C95C02" w:rsidRPr="00C95C02" w:rsidRDefault="00C95C02" w:rsidP="00C95C02">
            <w:pPr>
              <w:jc w:val="center"/>
              <w:rPr>
                <w:rFonts w:cs="Calibri"/>
                <w:b/>
                <w:bCs/>
                <w:color w:val="242424"/>
              </w:rPr>
            </w:pPr>
          </w:p>
        </w:tc>
        <w:tc>
          <w:tcPr>
            <w:tcW w:w="7371" w:type="dxa"/>
          </w:tcPr>
          <w:p w14:paraId="53F927DA" w14:textId="77777777" w:rsidR="00C95C02" w:rsidRPr="00C95C02" w:rsidRDefault="00C95C02" w:rsidP="00C95C02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C95C02" w:rsidRPr="00C95C02" w14:paraId="053CB046" w14:textId="77777777" w:rsidTr="00C95C02">
        <w:tc>
          <w:tcPr>
            <w:tcW w:w="560" w:type="dxa"/>
          </w:tcPr>
          <w:p w14:paraId="709DDDBB" w14:textId="1FB0E62D" w:rsidR="00C95C02" w:rsidRPr="00C95C02" w:rsidRDefault="00C95C02" w:rsidP="00C95C02">
            <w:pPr>
              <w:jc w:val="center"/>
              <w:rPr>
                <w:rFonts w:cs="Calibri"/>
              </w:rPr>
            </w:pPr>
            <w:r w:rsidRPr="00C95C02">
              <w:rPr>
                <w:rFonts w:cs="Calibri"/>
              </w:rPr>
              <w:t>2.</w:t>
            </w:r>
          </w:p>
        </w:tc>
        <w:tc>
          <w:tcPr>
            <w:tcW w:w="4620" w:type="dxa"/>
          </w:tcPr>
          <w:p w14:paraId="73503A27" w14:textId="77777777" w:rsidR="00C95C02" w:rsidRPr="00C95C02" w:rsidRDefault="00C95C02" w:rsidP="00C95C02">
            <w:pPr>
              <w:rPr>
                <w:rFonts w:ascii="Segoe UI" w:eastAsia="Times New Roman" w:hAnsi="Segoe UI" w:cs="Segoe UI"/>
                <w:color w:val="242424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  <w:tc>
          <w:tcPr>
            <w:tcW w:w="1478" w:type="dxa"/>
          </w:tcPr>
          <w:p w14:paraId="67D3E7AC" w14:textId="77777777" w:rsidR="00C95C02" w:rsidRPr="00C95C02" w:rsidRDefault="00C95C02" w:rsidP="00C95C02">
            <w:pPr>
              <w:jc w:val="center"/>
              <w:rPr>
                <w:rFonts w:cs="Calibri"/>
                <w:b/>
                <w:bCs/>
                <w:color w:val="242424"/>
              </w:rPr>
            </w:pPr>
          </w:p>
        </w:tc>
        <w:tc>
          <w:tcPr>
            <w:tcW w:w="7371" w:type="dxa"/>
          </w:tcPr>
          <w:p w14:paraId="476B94EA" w14:textId="77777777" w:rsidR="00C95C02" w:rsidRPr="00C95C02" w:rsidRDefault="00C95C02" w:rsidP="00C95C02">
            <w:pPr>
              <w:jc w:val="center"/>
              <w:rPr>
                <w:rFonts w:cs="Calibri"/>
                <w:b/>
                <w:bCs/>
              </w:rPr>
            </w:pPr>
          </w:p>
        </w:tc>
      </w:tr>
    </w:tbl>
    <w:p w14:paraId="53BD8B14" w14:textId="77777777" w:rsidR="00C95C02" w:rsidRPr="00C95C02" w:rsidRDefault="00C95C02" w:rsidP="00C95C02">
      <w:pPr>
        <w:jc w:val="center"/>
        <w:rPr>
          <w:rFonts w:cs="Calibri"/>
          <w:b/>
          <w:bCs/>
        </w:rPr>
      </w:pPr>
    </w:p>
    <w:sectPr w:rsidR="00C95C02" w:rsidRPr="00C95C02" w:rsidSect="00C95C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02"/>
    <w:rsid w:val="000269DD"/>
    <w:rsid w:val="00650A8C"/>
    <w:rsid w:val="00C95C02"/>
    <w:rsid w:val="00D71B49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1204"/>
  <w15:chartTrackingRefBased/>
  <w15:docId w15:val="{1CA4D52D-C2A0-40BC-BCAB-3B30F52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5C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5C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5C0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5C0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5C0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5C0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5C0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5C0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5C0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C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C95C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5C0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5C0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5C0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5C0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5C0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5C0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5C02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5C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5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5C0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95C0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5C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5C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5C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95C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5C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5C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5C0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C9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Domylnaczcionkaakapitu"/>
    <w:rsid w:val="00C9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PIIT</dc:creator>
  <cp:keywords/>
  <dc:description/>
  <cp:lastModifiedBy>PIIT</cp:lastModifiedBy>
  <cp:revision>3</cp:revision>
  <dcterms:created xsi:type="dcterms:W3CDTF">2024-06-17T12:42:00Z</dcterms:created>
  <dcterms:modified xsi:type="dcterms:W3CDTF">2024-06-17T12:48:00Z</dcterms:modified>
</cp:coreProperties>
</file>